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pPr w:leftFromText="141" w:rightFromText="141" w:horzAnchor="margin" w:tblpY="563"/>
        <w:tblW w:w="9212" w:type="dxa"/>
        <w:tblLook w:val="04A0" w:firstRow="1" w:lastRow="0" w:firstColumn="1" w:lastColumn="0" w:noHBand="0" w:noVBand="1"/>
      </w:tblPr>
      <w:tblGrid>
        <w:gridCol w:w="4606"/>
        <w:gridCol w:w="4606"/>
      </w:tblGrid>
      <w:tr w:rsidR="00015282" w:rsidTr="00015282">
        <w:tc>
          <w:tcPr>
            <w:tcW w:w="4606" w:type="dxa"/>
          </w:tcPr>
          <w:p w:rsidR="00015282" w:rsidRPr="00015282" w:rsidRDefault="00015282" w:rsidP="00015282">
            <w:pPr>
              <w:rPr>
                <w:sz w:val="14"/>
              </w:rPr>
            </w:pPr>
            <w:bookmarkStart w:id="0" w:name="_GoBack"/>
            <w:bookmarkEnd w:id="0"/>
          </w:p>
          <w:p w:rsidR="00015282" w:rsidRPr="00015282" w:rsidRDefault="00015282" w:rsidP="00015282">
            <w:pPr>
              <w:pStyle w:val="Geenafstand"/>
              <w:rPr>
                <w:b/>
                <w:sz w:val="14"/>
              </w:rPr>
            </w:pPr>
            <w:r w:rsidRPr="00015282">
              <w:rPr>
                <w:b/>
                <w:sz w:val="14"/>
              </w:rPr>
              <w:t>Onderbouwing bebouwingsconcentraties</w:t>
            </w:r>
          </w:p>
          <w:p w:rsidR="00015282" w:rsidRPr="00015282" w:rsidRDefault="00015282" w:rsidP="00015282">
            <w:pPr>
              <w:pStyle w:val="Geenafstand"/>
              <w:rPr>
                <w:b/>
                <w:sz w:val="14"/>
              </w:rPr>
            </w:pPr>
            <w:r w:rsidRPr="00015282">
              <w:rPr>
                <w:b/>
                <w:color w:val="4F81BD" w:themeColor="accent1"/>
                <w:sz w:val="14"/>
              </w:rPr>
              <w:t xml:space="preserve">Blauw: </w:t>
            </w:r>
            <w:r w:rsidRPr="00015282">
              <w:rPr>
                <w:sz w:val="14"/>
              </w:rPr>
              <w:t>BBC met enkele inbreidingsmogelijkheden</w:t>
            </w:r>
          </w:p>
          <w:p w:rsidR="00015282" w:rsidRPr="00015282" w:rsidRDefault="00015282" w:rsidP="00015282">
            <w:pPr>
              <w:pStyle w:val="Geenafstand"/>
              <w:rPr>
                <w:b/>
                <w:sz w:val="14"/>
              </w:rPr>
            </w:pPr>
            <w:r w:rsidRPr="00015282">
              <w:rPr>
                <w:b/>
                <w:color w:val="FF0000"/>
                <w:sz w:val="14"/>
              </w:rPr>
              <w:t xml:space="preserve">Rood: </w:t>
            </w:r>
            <w:r w:rsidRPr="00015282">
              <w:rPr>
                <w:sz w:val="14"/>
              </w:rPr>
              <w:t>BBC zonder inbreidingsmogelijkheid</w:t>
            </w:r>
          </w:p>
          <w:p w:rsidR="00015282" w:rsidRPr="00015282" w:rsidRDefault="00015282" w:rsidP="00015282">
            <w:pPr>
              <w:pStyle w:val="Geenafstand"/>
              <w:rPr>
                <w:b/>
                <w:sz w:val="14"/>
              </w:rPr>
            </w:pPr>
          </w:p>
          <w:p w:rsidR="00015282" w:rsidRPr="00015282" w:rsidRDefault="00015282" w:rsidP="00015282">
            <w:pPr>
              <w:pStyle w:val="Geenafstand"/>
              <w:rPr>
                <w:b/>
                <w:color w:val="FF0000"/>
                <w:sz w:val="14"/>
              </w:rPr>
            </w:pPr>
            <w:r w:rsidRPr="00015282">
              <w:rPr>
                <w:b/>
                <w:color w:val="FF0000"/>
                <w:sz w:val="14"/>
              </w:rPr>
              <w:t>1. Duinoord e.o.</w:t>
            </w:r>
          </w:p>
          <w:p w:rsidR="00015282" w:rsidRPr="00015282" w:rsidRDefault="00015282" w:rsidP="00015282">
            <w:pPr>
              <w:pStyle w:val="Geenafstand"/>
              <w:rPr>
                <w:sz w:val="14"/>
              </w:rPr>
            </w:pPr>
            <w:r w:rsidRPr="00015282">
              <w:rPr>
                <w:sz w:val="14"/>
              </w:rPr>
              <w:t xml:space="preserve">Dit is een bebouwingsconcentratie. De bebouwing in dit gebied staat (in vergelijking met de rest van het buitengebied) dichter op elkaar. Er is hierdoor een compact lint ontstaan. Het is niet gewenst hier nog woningen tussen te plaatsen, omdat het lint dan een uitstraling krijgt welke meer aansluit bij de uitstraling van een lint binnen de bebouwde komt. De opnamecapaciteit voor woningen op deze plek is daardoor bereikt. </w:t>
            </w:r>
          </w:p>
          <w:p w:rsidR="00015282" w:rsidRPr="00015282" w:rsidRDefault="00015282" w:rsidP="00015282">
            <w:pPr>
              <w:pStyle w:val="Geenafstand"/>
              <w:rPr>
                <w:b/>
                <w:sz w:val="14"/>
              </w:rPr>
            </w:pPr>
          </w:p>
          <w:p w:rsidR="00015282" w:rsidRPr="00015282" w:rsidRDefault="00015282" w:rsidP="00015282">
            <w:pPr>
              <w:pStyle w:val="Geenafstand"/>
              <w:rPr>
                <w:b/>
                <w:color w:val="FF0000"/>
                <w:sz w:val="14"/>
              </w:rPr>
            </w:pPr>
            <w:r w:rsidRPr="00015282">
              <w:rPr>
                <w:b/>
                <w:color w:val="FF0000"/>
                <w:sz w:val="14"/>
              </w:rPr>
              <w:t xml:space="preserve">2. </w:t>
            </w:r>
            <w:proofErr w:type="spellStart"/>
            <w:r w:rsidRPr="00015282">
              <w:rPr>
                <w:b/>
                <w:color w:val="FF0000"/>
                <w:sz w:val="14"/>
              </w:rPr>
              <w:t>Nieuwkuijkseweg</w:t>
            </w:r>
            <w:proofErr w:type="spellEnd"/>
          </w:p>
          <w:p w:rsidR="00015282" w:rsidRPr="00015282" w:rsidRDefault="00015282" w:rsidP="00015282">
            <w:pPr>
              <w:pStyle w:val="Geenafstand"/>
              <w:rPr>
                <w:sz w:val="14"/>
              </w:rPr>
            </w:pPr>
            <w:r w:rsidRPr="00015282">
              <w:rPr>
                <w:sz w:val="14"/>
              </w:rPr>
              <w:t>Dit is een bebouwingsconcentratie, echter is er momenteel geen mogelijkheid om woningen toe te voegen omdat men de huidige (agrarische)bedrijven niet in hun bedrijfsvoering mag beperken. Mocht er een bedrijf stoppen, dan zou dat wellicht mogelijkheden bieden.</w:t>
            </w:r>
          </w:p>
          <w:p w:rsidR="00015282" w:rsidRPr="00015282" w:rsidRDefault="00015282" w:rsidP="00015282">
            <w:pPr>
              <w:pStyle w:val="Geenafstand"/>
              <w:rPr>
                <w:b/>
                <w:sz w:val="14"/>
              </w:rPr>
            </w:pPr>
          </w:p>
          <w:p w:rsidR="00015282" w:rsidRPr="00015282" w:rsidRDefault="00015282" w:rsidP="00015282">
            <w:pPr>
              <w:pStyle w:val="Geenafstand"/>
              <w:rPr>
                <w:b/>
                <w:color w:val="4F81BD" w:themeColor="accent1"/>
                <w:sz w:val="14"/>
              </w:rPr>
            </w:pPr>
            <w:r w:rsidRPr="00015282">
              <w:rPr>
                <w:b/>
                <w:color w:val="4F81BD" w:themeColor="accent1"/>
                <w:sz w:val="14"/>
              </w:rPr>
              <w:t>3. St-</w:t>
            </w:r>
            <w:proofErr w:type="spellStart"/>
            <w:r w:rsidRPr="00015282">
              <w:rPr>
                <w:b/>
                <w:color w:val="4F81BD" w:themeColor="accent1"/>
                <w:sz w:val="14"/>
              </w:rPr>
              <w:t>Lambertustraat</w:t>
            </w:r>
            <w:proofErr w:type="spellEnd"/>
            <w:r w:rsidRPr="00015282">
              <w:rPr>
                <w:b/>
                <w:color w:val="4F81BD" w:themeColor="accent1"/>
                <w:sz w:val="14"/>
              </w:rPr>
              <w:t xml:space="preserve"> West</w:t>
            </w:r>
          </w:p>
          <w:p w:rsidR="00015282" w:rsidRPr="00015282" w:rsidRDefault="00015282" w:rsidP="00015282">
            <w:pPr>
              <w:pStyle w:val="Geenafstand"/>
              <w:rPr>
                <w:sz w:val="14"/>
              </w:rPr>
            </w:pPr>
            <w:r w:rsidRPr="00015282">
              <w:rPr>
                <w:sz w:val="14"/>
              </w:rPr>
              <w:t xml:space="preserve">Dit is een bebouwingsconcentratie. Het betreft hier een klein cluster bebouwing met cultuurhistorische waarde. Het toevoegen van een enkele woning zou eventueel kunnen, mits deze aansluit bij de uitstraling van dit cluster en ook de huidige samenhang tussen de bestaande gebouwen niet verstoord. </w:t>
            </w:r>
          </w:p>
          <w:p w:rsidR="00015282" w:rsidRPr="00015282" w:rsidRDefault="00015282" w:rsidP="00015282">
            <w:pPr>
              <w:pStyle w:val="Geenafstand"/>
              <w:rPr>
                <w:b/>
                <w:color w:val="00B050"/>
                <w:sz w:val="14"/>
              </w:rPr>
            </w:pPr>
          </w:p>
          <w:p w:rsidR="00015282" w:rsidRPr="00015282" w:rsidRDefault="00015282" w:rsidP="00015282">
            <w:pPr>
              <w:pStyle w:val="Geenafstand"/>
              <w:rPr>
                <w:b/>
                <w:color w:val="FF0000"/>
                <w:sz w:val="14"/>
              </w:rPr>
            </w:pPr>
            <w:r w:rsidRPr="00015282">
              <w:rPr>
                <w:b/>
                <w:color w:val="FF0000"/>
                <w:sz w:val="14"/>
              </w:rPr>
              <w:t xml:space="preserve">4. </w:t>
            </w:r>
            <w:proofErr w:type="spellStart"/>
            <w:r w:rsidRPr="00015282">
              <w:rPr>
                <w:b/>
                <w:color w:val="FF0000"/>
                <w:sz w:val="14"/>
              </w:rPr>
              <w:t>Deutersestraat</w:t>
            </w:r>
            <w:proofErr w:type="spellEnd"/>
          </w:p>
          <w:p w:rsidR="00015282" w:rsidRPr="00015282" w:rsidRDefault="00015282" w:rsidP="00015282">
            <w:pPr>
              <w:pStyle w:val="Geenafstand"/>
              <w:rPr>
                <w:b/>
                <w:sz w:val="14"/>
              </w:rPr>
            </w:pPr>
            <w:r w:rsidRPr="00015282">
              <w:rPr>
                <w:sz w:val="14"/>
              </w:rPr>
              <w:t>Dit is een bebouwingsconcentratie, echter zijn hier belangrijke zichten over het landschap waardoor er geen tot weinig ruimte is voor het plaatsen van een nieuwe woning. Daarbij moet ook aangegeven worden dat bebouwing in de tweede lijn ongewenst is. Daarom kunnen er ook geen nieuwe woningen voor bestaande gebouwen geplaatst worden.</w:t>
            </w:r>
          </w:p>
          <w:p w:rsidR="00015282" w:rsidRPr="00015282" w:rsidRDefault="00015282" w:rsidP="00015282">
            <w:pPr>
              <w:pStyle w:val="Geenafstand"/>
              <w:rPr>
                <w:b/>
                <w:sz w:val="14"/>
              </w:rPr>
            </w:pPr>
          </w:p>
          <w:p w:rsidR="00015282" w:rsidRPr="00015282" w:rsidRDefault="00015282" w:rsidP="00015282">
            <w:pPr>
              <w:pStyle w:val="Geenafstand"/>
              <w:rPr>
                <w:b/>
                <w:color w:val="4F81BD" w:themeColor="accent1"/>
                <w:sz w:val="14"/>
              </w:rPr>
            </w:pPr>
            <w:r w:rsidRPr="00015282">
              <w:rPr>
                <w:b/>
                <w:color w:val="4F81BD" w:themeColor="accent1"/>
                <w:sz w:val="14"/>
              </w:rPr>
              <w:t>5. Hoenderstraat</w:t>
            </w:r>
          </w:p>
          <w:p w:rsidR="00015282" w:rsidRPr="00015282" w:rsidRDefault="00015282" w:rsidP="00015282">
            <w:pPr>
              <w:pStyle w:val="Geenafstand"/>
              <w:rPr>
                <w:sz w:val="14"/>
              </w:rPr>
            </w:pPr>
            <w:r w:rsidRPr="00015282">
              <w:rPr>
                <w:sz w:val="14"/>
              </w:rPr>
              <w:t xml:space="preserve">Dit is een bebouwingsconcentratie. Het betreft hier een klein cluster bebouwing met cultuurhistorische waarde. Het toevoegen van een enkele woning zou eventueel kunnen, mits deze aansluit bij de uitstraling van dit cluster en ook de huidige samenhang tussen de bestaande gebouwen niet verstoord. </w:t>
            </w:r>
          </w:p>
          <w:p w:rsidR="00015282" w:rsidRPr="00015282" w:rsidRDefault="00015282" w:rsidP="00015282">
            <w:pPr>
              <w:pStyle w:val="Geenafstand"/>
              <w:rPr>
                <w:b/>
                <w:color w:val="00B050"/>
                <w:sz w:val="14"/>
              </w:rPr>
            </w:pPr>
          </w:p>
          <w:p w:rsidR="00015282" w:rsidRPr="00015282" w:rsidRDefault="00015282" w:rsidP="00015282">
            <w:pPr>
              <w:pStyle w:val="Geenafstand"/>
              <w:rPr>
                <w:b/>
                <w:color w:val="FF0000"/>
                <w:sz w:val="14"/>
              </w:rPr>
            </w:pPr>
            <w:r w:rsidRPr="00015282">
              <w:rPr>
                <w:b/>
                <w:color w:val="FF0000"/>
                <w:sz w:val="14"/>
              </w:rPr>
              <w:t xml:space="preserve">6. </w:t>
            </w:r>
            <w:proofErr w:type="spellStart"/>
            <w:r w:rsidRPr="00015282">
              <w:rPr>
                <w:b/>
                <w:color w:val="FF0000"/>
                <w:sz w:val="14"/>
              </w:rPr>
              <w:t>Loverensestraat</w:t>
            </w:r>
            <w:proofErr w:type="spellEnd"/>
            <w:r w:rsidRPr="00015282">
              <w:rPr>
                <w:b/>
                <w:color w:val="FF0000"/>
                <w:sz w:val="14"/>
              </w:rPr>
              <w:t xml:space="preserve"> e.o.</w:t>
            </w:r>
          </w:p>
          <w:p w:rsidR="00015282" w:rsidRDefault="00015282" w:rsidP="00015282">
            <w:pPr>
              <w:pStyle w:val="Geenafstand"/>
              <w:rPr>
                <w:sz w:val="14"/>
              </w:rPr>
            </w:pPr>
            <w:r w:rsidRPr="00015282">
              <w:rPr>
                <w:sz w:val="14"/>
              </w:rPr>
              <w:t xml:space="preserve">Dit is een bebouwingsconcentratie waar de komende tijd al enkele ontwikkelingen plaats gaan vinden. Omdat dit gebied niet onder de bebouwde kom van Cromvoirt valt, is het van belang dat dit ook niet als zodanig gaat aanvoelen. De ruimte die na de ontwikkelingen overblijft dient daarom open/groen te blijven. De opnamecapaciteit voor woningen op deze plek is daardoor bereikt. </w:t>
            </w:r>
          </w:p>
          <w:p w:rsidR="00015282" w:rsidRDefault="00015282" w:rsidP="00015282">
            <w:pPr>
              <w:pStyle w:val="Geenafstand"/>
              <w:rPr>
                <w:sz w:val="14"/>
              </w:rPr>
            </w:pPr>
          </w:p>
          <w:p w:rsidR="00015282" w:rsidRPr="00015282" w:rsidRDefault="00015282" w:rsidP="00015282">
            <w:pPr>
              <w:pStyle w:val="Geenafstand"/>
              <w:rPr>
                <w:b/>
                <w:color w:val="4F81BD" w:themeColor="accent1"/>
                <w:sz w:val="14"/>
              </w:rPr>
            </w:pPr>
            <w:r w:rsidRPr="00015282">
              <w:rPr>
                <w:b/>
                <w:color w:val="4F81BD" w:themeColor="accent1"/>
                <w:sz w:val="14"/>
              </w:rPr>
              <w:t xml:space="preserve">7. </w:t>
            </w:r>
            <w:proofErr w:type="spellStart"/>
            <w:r w:rsidRPr="00015282">
              <w:rPr>
                <w:b/>
                <w:color w:val="4F81BD" w:themeColor="accent1"/>
                <w:sz w:val="14"/>
              </w:rPr>
              <w:t>Udenhoutseweg</w:t>
            </w:r>
            <w:proofErr w:type="spellEnd"/>
          </w:p>
          <w:p w:rsidR="00015282" w:rsidRPr="00015282" w:rsidRDefault="00015282" w:rsidP="00015282">
            <w:pPr>
              <w:pStyle w:val="Geenafstand"/>
              <w:rPr>
                <w:sz w:val="14"/>
              </w:rPr>
            </w:pPr>
            <w:r w:rsidRPr="00015282">
              <w:rPr>
                <w:sz w:val="14"/>
              </w:rPr>
              <w:t xml:space="preserve">Dit is een bebouwingscluster waar mogelijk enkele woningen toegevoegd kunnen worden. Hierbij dient wel rekening gehouden te worden met het niet belemmeren van bestaande (agrarische)bedrijven in hun bedrijfsvoering. Ook het behouden van belangrijke doorzichten tussen de bebouwing richting het landschap is van belang. </w:t>
            </w:r>
          </w:p>
          <w:p w:rsidR="00015282" w:rsidRPr="00015282" w:rsidRDefault="00015282" w:rsidP="00015282">
            <w:pPr>
              <w:pStyle w:val="Geenafstand"/>
              <w:rPr>
                <w:sz w:val="14"/>
              </w:rPr>
            </w:pPr>
          </w:p>
          <w:p w:rsidR="00015282" w:rsidRPr="00015282" w:rsidRDefault="00015282" w:rsidP="00015282">
            <w:pPr>
              <w:pStyle w:val="Geenafstand"/>
              <w:rPr>
                <w:b/>
                <w:color w:val="4F81BD" w:themeColor="accent1"/>
                <w:sz w:val="14"/>
              </w:rPr>
            </w:pPr>
            <w:r w:rsidRPr="00015282">
              <w:rPr>
                <w:b/>
                <w:color w:val="4F81BD" w:themeColor="accent1"/>
                <w:sz w:val="14"/>
              </w:rPr>
              <w:t xml:space="preserve">8. </w:t>
            </w:r>
            <w:proofErr w:type="spellStart"/>
            <w:r w:rsidRPr="00015282">
              <w:rPr>
                <w:b/>
                <w:color w:val="4F81BD" w:themeColor="accent1"/>
                <w:sz w:val="14"/>
              </w:rPr>
              <w:t>Helvoirtsestraat</w:t>
            </w:r>
            <w:proofErr w:type="spellEnd"/>
            <w:r w:rsidRPr="00015282">
              <w:rPr>
                <w:b/>
                <w:color w:val="4F81BD" w:themeColor="accent1"/>
                <w:sz w:val="14"/>
              </w:rPr>
              <w:t xml:space="preserve"> e.o.</w:t>
            </w:r>
          </w:p>
          <w:p w:rsidR="00015282" w:rsidRPr="00015282" w:rsidRDefault="00015282" w:rsidP="00015282">
            <w:pPr>
              <w:pStyle w:val="Geenafstand"/>
              <w:rPr>
                <w:sz w:val="14"/>
              </w:rPr>
            </w:pPr>
            <w:r w:rsidRPr="00015282">
              <w:rPr>
                <w:sz w:val="14"/>
              </w:rPr>
              <w:t>Dit is een bebouwingscluster waar mogelijk enkele woningen toegevoegd kunnen worden. Hierbij dient wel rekening gehouden te worden met het niet belemmeren van bestaande (agrarische)bedrijven in hun bedrijfsvoering. Ook het behouden van belangrijke doorzichten tussen de bebouwing richting het landschap is van belang.</w:t>
            </w:r>
          </w:p>
          <w:p w:rsidR="00015282" w:rsidRPr="00015282" w:rsidRDefault="00015282" w:rsidP="00015282">
            <w:pPr>
              <w:pStyle w:val="Geenafstand"/>
              <w:rPr>
                <w:b/>
                <w:color w:val="00B050"/>
                <w:sz w:val="14"/>
              </w:rPr>
            </w:pPr>
          </w:p>
          <w:p w:rsidR="00015282" w:rsidRPr="00015282" w:rsidRDefault="00015282" w:rsidP="00015282">
            <w:pPr>
              <w:pStyle w:val="Geenafstand"/>
              <w:rPr>
                <w:b/>
                <w:color w:val="FF0000"/>
                <w:sz w:val="14"/>
              </w:rPr>
            </w:pPr>
            <w:r w:rsidRPr="00015282">
              <w:rPr>
                <w:b/>
                <w:color w:val="FF0000"/>
                <w:sz w:val="14"/>
              </w:rPr>
              <w:t>9. De Dijk e.o.</w:t>
            </w:r>
          </w:p>
          <w:p w:rsidR="00015282" w:rsidRPr="00015282" w:rsidRDefault="00015282" w:rsidP="00015282">
            <w:pPr>
              <w:pStyle w:val="Geenafstand"/>
              <w:rPr>
                <w:b/>
                <w:sz w:val="14"/>
              </w:rPr>
            </w:pPr>
            <w:r w:rsidRPr="00015282">
              <w:rPr>
                <w:sz w:val="14"/>
              </w:rPr>
              <w:t>Dit is een bebouwingsconcentratie waar de komende tijd al enkele ontwikkelingen plaats gaan vinden. Omdat dit gebied niet onder de bebouwde kom van Helvoirt valt, is het van belang dat dit ook niet als zodanig gaat aanvoelen. De ruimte die na de ontwikkelingen overblijft dient daarom open/groen te blijven. De opnamecapaciteit voor woningen op deze plek is daardoor bereikt.</w:t>
            </w:r>
          </w:p>
          <w:p w:rsidR="00015282" w:rsidRPr="00015282" w:rsidRDefault="00015282" w:rsidP="00015282">
            <w:pPr>
              <w:pStyle w:val="Geenafstand"/>
              <w:rPr>
                <w:b/>
                <w:sz w:val="14"/>
              </w:rPr>
            </w:pPr>
          </w:p>
          <w:p w:rsidR="00015282" w:rsidRPr="00015282" w:rsidRDefault="00015282" w:rsidP="00015282">
            <w:pPr>
              <w:pStyle w:val="Geenafstand"/>
              <w:rPr>
                <w:sz w:val="14"/>
              </w:rPr>
            </w:pPr>
          </w:p>
          <w:p w:rsidR="00015282" w:rsidRPr="00015282" w:rsidRDefault="00015282" w:rsidP="00015282">
            <w:pPr>
              <w:pStyle w:val="Geenafstand"/>
              <w:rPr>
                <w:b/>
                <w:sz w:val="14"/>
              </w:rPr>
            </w:pPr>
          </w:p>
          <w:p w:rsidR="00015282" w:rsidRPr="00015282" w:rsidRDefault="00015282" w:rsidP="00015282">
            <w:pPr>
              <w:rPr>
                <w:sz w:val="14"/>
              </w:rPr>
            </w:pPr>
          </w:p>
        </w:tc>
        <w:tc>
          <w:tcPr>
            <w:tcW w:w="4606" w:type="dxa"/>
          </w:tcPr>
          <w:p w:rsidR="00015282" w:rsidRDefault="00015282" w:rsidP="00015282"/>
          <w:p w:rsidR="00015282" w:rsidRPr="00015282" w:rsidRDefault="00015282" w:rsidP="00015282">
            <w:pPr>
              <w:pStyle w:val="Geenafstand"/>
              <w:rPr>
                <w:b/>
                <w:color w:val="4F81BD" w:themeColor="accent1"/>
                <w:sz w:val="14"/>
              </w:rPr>
            </w:pPr>
            <w:r w:rsidRPr="00015282">
              <w:rPr>
                <w:b/>
                <w:color w:val="4F81BD" w:themeColor="accent1"/>
                <w:sz w:val="14"/>
              </w:rPr>
              <w:t>10. De Gijzel</w:t>
            </w:r>
          </w:p>
          <w:p w:rsidR="00015282" w:rsidRPr="00015282" w:rsidRDefault="00015282" w:rsidP="00015282">
            <w:pPr>
              <w:pStyle w:val="Geenafstand"/>
              <w:rPr>
                <w:sz w:val="14"/>
              </w:rPr>
            </w:pPr>
            <w:r w:rsidRPr="00015282">
              <w:rPr>
                <w:sz w:val="14"/>
              </w:rPr>
              <w:t>Dit is een bebouwingsconcentratie, echter is een deel van dit gebied inundatiegebied. Hier kunnen geen woningen bijgebouwd worden. Daarnaast zijn er belangrijke (door)zichten waar geen ruimte is voor het bouwen van een nieuwe woning.</w:t>
            </w:r>
          </w:p>
          <w:p w:rsidR="00015282" w:rsidRPr="00015282" w:rsidRDefault="00015282" w:rsidP="00015282">
            <w:pPr>
              <w:pStyle w:val="Geenafstand"/>
              <w:rPr>
                <w:b/>
                <w:sz w:val="14"/>
              </w:rPr>
            </w:pPr>
          </w:p>
          <w:p w:rsidR="00015282" w:rsidRPr="00015282" w:rsidRDefault="00015282" w:rsidP="00015282">
            <w:pPr>
              <w:pStyle w:val="Geenafstand"/>
              <w:rPr>
                <w:b/>
                <w:color w:val="FF0000"/>
                <w:sz w:val="14"/>
              </w:rPr>
            </w:pPr>
            <w:r w:rsidRPr="00015282">
              <w:rPr>
                <w:b/>
                <w:color w:val="FF0000"/>
                <w:sz w:val="14"/>
              </w:rPr>
              <w:t>11. Molenstraat – Zuid</w:t>
            </w:r>
          </w:p>
          <w:p w:rsidR="00015282" w:rsidRPr="00015282" w:rsidRDefault="00015282" w:rsidP="00015282">
            <w:pPr>
              <w:rPr>
                <w:rFonts w:ascii="Calibri" w:hAnsi="Calibri" w:cs="Calibri"/>
              </w:rPr>
            </w:pPr>
            <w:r w:rsidRPr="00015282">
              <w:rPr>
                <w:rFonts w:ascii="Calibri" w:hAnsi="Calibri" w:cs="Calibri"/>
                <w:sz w:val="14"/>
              </w:rPr>
              <w:t>Dit is een bebouwingsconcentratie, echter is er momenteel geen mogelijkheid om woningen toe te voegen omdat men de huidige (agrarische)bedrijven niet in hun bedrijfsvoering mag beperken. Mocht er een bedrijf stoppen, dan zou dat wellicht mogelijkheden bieden.</w:t>
            </w:r>
          </w:p>
          <w:p w:rsidR="00015282" w:rsidRPr="00015282" w:rsidRDefault="00015282" w:rsidP="00015282">
            <w:pPr>
              <w:pStyle w:val="Geenafstand"/>
              <w:rPr>
                <w:b/>
                <w:sz w:val="14"/>
              </w:rPr>
            </w:pPr>
          </w:p>
          <w:p w:rsidR="00015282" w:rsidRPr="00015282" w:rsidRDefault="00015282" w:rsidP="00015282">
            <w:pPr>
              <w:pStyle w:val="Geenafstand"/>
              <w:rPr>
                <w:b/>
                <w:color w:val="FF0000"/>
                <w:sz w:val="14"/>
              </w:rPr>
            </w:pPr>
            <w:r w:rsidRPr="00015282">
              <w:rPr>
                <w:b/>
                <w:color w:val="FF0000"/>
                <w:sz w:val="14"/>
              </w:rPr>
              <w:t xml:space="preserve">12. </w:t>
            </w:r>
            <w:proofErr w:type="spellStart"/>
            <w:r w:rsidRPr="00015282">
              <w:rPr>
                <w:b/>
                <w:color w:val="FF0000"/>
                <w:sz w:val="14"/>
              </w:rPr>
              <w:t>Hoevensestraat</w:t>
            </w:r>
            <w:proofErr w:type="spellEnd"/>
          </w:p>
          <w:p w:rsidR="00015282" w:rsidRPr="00015282" w:rsidRDefault="00015282" w:rsidP="00015282">
            <w:pPr>
              <w:pStyle w:val="Geenafstand"/>
              <w:rPr>
                <w:sz w:val="14"/>
              </w:rPr>
            </w:pPr>
            <w:r w:rsidRPr="00015282">
              <w:rPr>
                <w:sz w:val="14"/>
              </w:rPr>
              <w:t>Dit is een bebouwingsconcentratie, maar is gelegen in Natuurnetwerk Brabant. Er is daardoor geen ruimte voor het toevoegen van woningen.</w:t>
            </w:r>
          </w:p>
          <w:p w:rsidR="00015282" w:rsidRPr="00015282" w:rsidRDefault="00015282" w:rsidP="00015282">
            <w:pPr>
              <w:pStyle w:val="Geenafstand"/>
              <w:rPr>
                <w:b/>
                <w:sz w:val="14"/>
              </w:rPr>
            </w:pPr>
          </w:p>
          <w:p w:rsidR="00015282" w:rsidRPr="00015282" w:rsidRDefault="00015282" w:rsidP="00015282">
            <w:pPr>
              <w:pStyle w:val="Geenafstand"/>
              <w:rPr>
                <w:b/>
                <w:color w:val="4F81BD" w:themeColor="accent1"/>
                <w:sz w:val="14"/>
              </w:rPr>
            </w:pPr>
            <w:r w:rsidRPr="00015282">
              <w:rPr>
                <w:b/>
                <w:color w:val="4F81BD" w:themeColor="accent1"/>
                <w:sz w:val="14"/>
              </w:rPr>
              <w:t xml:space="preserve">13. Sint </w:t>
            </w:r>
            <w:proofErr w:type="spellStart"/>
            <w:r w:rsidRPr="00015282">
              <w:rPr>
                <w:b/>
                <w:color w:val="4F81BD" w:themeColor="accent1"/>
                <w:sz w:val="14"/>
              </w:rPr>
              <w:t>Michielsgestelseweg</w:t>
            </w:r>
            <w:proofErr w:type="spellEnd"/>
            <w:r w:rsidRPr="00015282">
              <w:rPr>
                <w:b/>
                <w:color w:val="4F81BD" w:themeColor="accent1"/>
                <w:sz w:val="14"/>
              </w:rPr>
              <w:t xml:space="preserve"> e.o.</w:t>
            </w:r>
          </w:p>
          <w:p w:rsidR="00015282" w:rsidRDefault="00015282" w:rsidP="00015282">
            <w:pPr>
              <w:pStyle w:val="Geenafstand"/>
              <w:rPr>
                <w:sz w:val="14"/>
              </w:rPr>
            </w:pPr>
            <w:r w:rsidRPr="00015282">
              <w:rPr>
                <w:sz w:val="14"/>
              </w:rPr>
              <w:t xml:space="preserve">Dit is een bebouwingsconcentratie. Let er hierbij op dat dit een éénzijdig lint betreft, waardoor er enkel aan de zuidzijde van de weg een enkele woning toegevoegd kan worden. </w:t>
            </w:r>
          </w:p>
          <w:p w:rsidR="00015282" w:rsidRPr="00015282" w:rsidRDefault="00015282" w:rsidP="00015282">
            <w:pPr>
              <w:pStyle w:val="Geenafstand"/>
              <w:rPr>
                <w:sz w:val="14"/>
              </w:rPr>
            </w:pPr>
          </w:p>
          <w:p w:rsidR="00015282" w:rsidRPr="00015282" w:rsidRDefault="00015282" w:rsidP="00015282">
            <w:pPr>
              <w:pStyle w:val="Geenafstand"/>
              <w:rPr>
                <w:b/>
                <w:sz w:val="14"/>
              </w:rPr>
            </w:pPr>
            <w:r w:rsidRPr="00015282">
              <w:rPr>
                <w:b/>
                <w:sz w:val="14"/>
              </w:rPr>
              <w:t>Onderbouwing uitleggebieden</w:t>
            </w:r>
          </w:p>
          <w:p w:rsidR="00015282" w:rsidRPr="00015282" w:rsidRDefault="00015282" w:rsidP="00015282">
            <w:pPr>
              <w:pStyle w:val="Geenafstand"/>
              <w:rPr>
                <w:sz w:val="14"/>
              </w:rPr>
            </w:pPr>
            <w:r w:rsidRPr="00015282">
              <w:rPr>
                <w:b/>
                <w:color w:val="00B050"/>
                <w:sz w:val="14"/>
              </w:rPr>
              <w:t xml:space="preserve">Groen: </w:t>
            </w:r>
            <w:r w:rsidRPr="00015282">
              <w:rPr>
                <w:sz w:val="14"/>
              </w:rPr>
              <w:t>Kansrijk uitleggebied</w:t>
            </w:r>
          </w:p>
          <w:p w:rsidR="00015282" w:rsidRDefault="00E110D8" w:rsidP="00015282">
            <w:pPr>
              <w:pStyle w:val="Geenafstand"/>
              <w:rPr>
                <w:sz w:val="14"/>
              </w:rPr>
            </w:pPr>
            <w:r w:rsidRPr="00E110D8">
              <w:rPr>
                <w:b/>
                <w:color w:val="F79646" w:themeColor="accent6"/>
                <w:sz w:val="14"/>
              </w:rPr>
              <w:t>Oranje</w:t>
            </w:r>
            <w:r w:rsidR="00015282" w:rsidRPr="00015282">
              <w:rPr>
                <w:b/>
                <w:color w:val="5F497A" w:themeColor="accent4" w:themeShade="BF"/>
                <w:sz w:val="14"/>
              </w:rPr>
              <w:t xml:space="preserve">: </w:t>
            </w:r>
            <w:r w:rsidR="00015282" w:rsidRPr="00015282">
              <w:rPr>
                <w:sz w:val="14"/>
              </w:rPr>
              <w:t>Uitleggebied met (waarschijnlijk) meer uitdagingen</w:t>
            </w:r>
          </w:p>
          <w:p w:rsidR="00E110D8" w:rsidRPr="00015282" w:rsidRDefault="00E110D8" w:rsidP="00015282">
            <w:pPr>
              <w:pStyle w:val="Geenafstand"/>
              <w:rPr>
                <w:b/>
                <w:sz w:val="14"/>
              </w:rPr>
            </w:pPr>
            <w:r w:rsidRPr="00E110D8">
              <w:rPr>
                <w:b/>
                <w:color w:val="FF0000"/>
                <w:sz w:val="14"/>
              </w:rPr>
              <w:t xml:space="preserve">Rood: </w:t>
            </w:r>
            <w:r w:rsidRPr="00E110D8">
              <w:rPr>
                <w:sz w:val="14"/>
              </w:rPr>
              <w:t>Geen kansrijk uitleggebied</w:t>
            </w:r>
          </w:p>
          <w:p w:rsidR="00015282" w:rsidRPr="00015282" w:rsidRDefault="00015282" w:rsidP="00015282">
            <w:pPr>
              <w:pStyle w:val="Geenafstand"/>
              <w:rPr>
                <w:sz w:val="14"/>
              </w:rPr>
            </w:pPr>
          </w:p>
          <w:p w:rsidR="00015282" w:rsidRPr="00015282" w:rsidRDefault="00015282" w:rsidP="00015282">
            <w:pPr>
              <w:pStyle w:val="Geenafstand"/>
              <w:rPr>
                <w:b/>
                <w:color w:val="00B050"/>
                <w:sz w:val="14"/>
              </w:rPr>
            </w:pPr>
            <w:r w:rsidRPr="00015282">
              <w:rPr>
                <w:b/>
                <w:color w:val="00B050"/>
                <w:sz w:val="14"/>
              </w:rPr>
              <w:t xml:space="preserve">ZK 1. </w:t>
            </w:r>
            <w:proofErr w:type="spellStart"/>
            <w:r w:rsidRPr="00015282">
              <w:rPr>
                <w:b/>
                <w:color w:val="00B050"/>
                <w:sz w:val="14"/>
              </w:rPr>
              <w:t>Deutersestraat</w:t>
            </w:r>
            <w:proofErr w:type="spellEnd"/>
            <w:r w:rsidRPr="00015282">
              <w:rPr>
                <w:b/>
                <w:color w:val="00B050"/>
                <w:sz w:val="14"/>
              </w:rPr>
              <w:t xml:space="preserve"> - Achterstraat</w:t>
            </w:r>
          </w:p>
          <w:p w:rsidR="00015282" w:rsidRPr="00015282" w:rsidRDefault="00015282" w:rsidP="00015282">
            <w:pPr>
              <w:pStyle w:val="Geenafstand"/>
              <w:rPr>
                <w:sz w:val="14"/>
              </w:rPr>
            </w:pPr>
            <w:r w:rsidRPr="00015282">
              <w:rPr>
                <w:sz w:val="14"/>
              </w:rPr>
              <w:t>Gelegen aan bestaand stedelijk gebied. Kans om de achterkanten die nu naar het landschap gelegen zijn te verfraaien.</w:t>
            </w:r>
          </w:p>
          <w:p w:rsidR="00015282" w:rsidRPr="00015282" w:rsidRDefault="00015282" w:rsidP="00015282">
            <w:pPr>
              <w:pStyle w:val="Geenafstand"/>
              <w:rPr>
                <w:b/>
                <w:sz w:val="14"/>
              </w:rPr>
            </w:pPr>
          </w:p>
          <w:p w:rsidR="00015282" w:rsidRPr="00015282" w:rsidRDefault="00015282" w:rsidP="00015282">
            <w:pPr>
              <w:pStyle w:val="Geenafstand"/>
              <w:rPr>
                <w:b/>
                <w:color w:val="00B050"/>
                <w:sz w:val="14"/>
              </w:rPr>
            </w:pPr>
            <w:r w:rsidRPr="00015282">
              <w:rPr>
                <w:b/>
                <w:color w:val="00B050"/>
                <w:sz w:val="14"/>
              </w:rPr>
              <w:t xml:space="preserve">ZK 2. </w:t>
            </w:r>
            <w:proofErr w:type="spellStart"/>
            <w:r w:rsidRPr="00015282">
              <w:rPr>
                <w:b/>
                <w:color w:val="00B050"/>
                <w:sz w:val="14"/>
              </w:rPr>
              <w:t>Loverensestraat</w:t>
            </w:r>
            <w:proofErr w:type="spellEnd"/>
            <w:r w:rsidRPr="00015282">
              <w:rPr>
                <w:b/>
                <w:color w:val="00B050"/>
                <w:sz w:val="14"/>
              </w:rPr>
              <w:t>/Achterstraat</w:t>
            </w:r>
          </w:p>
          <w:p w:rsidR="00015282" w:rsidRPr="00015282" w:rsidRDefault="00015282" w:rsidP="00015282">
            <w:pPr>
              <w:pStyle w:val="Geenafstand"/>
              <w:rPr>
                <w:sz w:val="14"/>
              </w:rPr>
            </w:pPr>
            <w:r w:rsidRPr="00015282">
              <w:rPr>
                <w:sz w:val="14"/>
              </w:rPr>
              <w:t>Gelegen aan bestaand stedelijk gebied. Aansluitend op de laatste uit breiding van Cromvoirt.</w:t>
            </w:r>
          </w:p>
          <w:p w:rsidR="00015282" w:rsidRPr="00015282" w:rsidRDefault="00015282" w:rsidP="00015282">
            <w:pPr>
              <w:pStyle w:val="Geenafstand"/>
              <w:rPr>
                <w:b/>
                <w:sz w:val="14"/>
              </w:rPr>
            </w:pPr>
          </w:p>
          <w:p w:rsidR="00015282" w:rsidRPr="00015282" w:rsidRDefault="00015282" w:rsidP="00015282">
            <w:pPr>
              <w:pStyle w:val="Geenafstand"/>
              <w:rPr>
                <w:b/>
                <w:color w:val="FF0000"/>
                <w:sz w:val="14"/>
              </w:rPr>
            </w:pPr>
            <w:r w:rsidRPr="00015282">
              <w:rPr>
                <w:b/>
                <w:color w:val="FF0000"/>
                <w:sz w:val="14"/>
              </w:rPr>
              <w:t>ZK 3. Fortduinen</w:t>
            </w:r>
          </w:p>
          <w:p w:rsidR="00015282" w:rsidRPr="00015282" w:rsidRDefault="00015282" w:rsidP="00015282">
            <w:pPr>
              <w:pStyle w:val="Geenafstand"/>
              <w:rPr>
                <w:sz w:val="14"/>
              </w:rPr>
            </w:pPr>
            <w:r w:rsidRPr="00015282">
              <w:rPr>
                <w:sz w:val="14"/>
              </w:rPr>
              <w:t xml:space="preserve">Deze locatie is eruit gehaald, omdat deze locatie niet tegen een bestaande kom aanligt en niet kan worden aangemerkt als ‘uitleggebied’. </w:t>
            </w:r>
          </w:p>
          <w:p w:rsidR="00015282" w:rsidRPr="00015282" w:rsidRDefault="00015282" w:rsidP="00015282">
            <w:pPr>
              <w:pStyle w:val="Geenafstand"/>
              <w:rPr>
                <w:b/>
                <w:sz w:val="14"/>
              </w:rPr>
            </w:pPr>
          </w:p>
          <w:p w:rsidR="00015282" w:rsidRPr="00015282" w:rsidRDefault="00015282" w:rsidP="00015282">
            <w:pPr>
              <w:pStyle w:val="Geenafstand"/>
              <w:rPr>
                <w:b/>
                <w:color w:val="00B050"/>
                <w:sz w:val="14"/>
              </w:rPr>
            </w:pPr>
            <w:r w:rsidRPr="00015282">
              <w:rPr>
                <w:b/>
                <w:color w:val="00B050"/>
                <w:sz w:val="14"/>
              </w:rPr>
              <w:t>ZK 4. Helvoirt West</w:t>
            </w:r>
          </w:p>
          <w:p w:rsidR="00015282" w:rsidRPr="00015282" w:rsidRDefault="00015282" w:rsidP="00015282">
            <w:pPr>
              <w:pStyle w:val="Geenafstand"/>
              <w:rPr>
                <w:sz w:val="14"/>
              </w:rPr>
            </w:pPr>
            <w:r w:rsidRPr="00015282">
              <w:rPr>
                <w:sz w:val="14"/>
              </w:rPr>
              <w:t>Gelegen aan bestaand stedelijk gebied. Daarbij moet opgemerkt worden dat dit gebied niet groter is omdat het naast waterbergingsgebied is gelegen, daar kan niet gebouwd worden.</w:t>
            </w:r>
          </w:p>
          <w:p w:rsidR="00015282" w:rsidRPr="00015282" w:rsidRDefault="00015282" w:rsidP="00015282">
            <w:pPr>
              <w:pStyle w:val="Geenafstand"/>
              <w:rPr>
                <w:b/>
                <w:sz w:val="14"/>
              </w:rPr>
            </w:pPr>
          </w:p>
          <w:p w:rsidR="00015282" w:rsidRPr="00E110D8" w:rsidRDefault="00015282" w:rsidP="00015282">
            <w:pPr>
              <w:pStyle w:val="Geenafstand"/>
              <w:rPr>
                <w:b/>
                <w:color w:val="FF0000"/>
                <w:sz w:val="14"/>
              </w:rPr>
            </w:pPr>
            <w:r w:rsidRPr="00E110D8">
              <w:rPr>
                <w:b/>
                <w:color w:val="FF0000"/>
                <w:sz w:val="14"/>
              </w:rPr>
              <w:t>ZK 5. Molenstraat Noord</w:t>
            </w:r>
          </w:p>
          <w:p w:rsidR="00015282" w:rsidRPr="00015282" w:rsidRDefault="00015282" w:rsidP="00015282">
            <w:pPr>
              <w:pStyle w:val="Geenafstand"/>
              <w:rPr>
                <w:sz w:val="14"/>
              </w:rPr>
            </w:pPr>
            <w:r w:rsidRPr="00015282">
              <w:rPr>
                <w:sz w:val="14"/>
              </w:rPr>
              <w:t>Hoewel gezien vanaf een plattegrond dit gebied gelegen is aan bestaand stedelijk gebied, is er momenteel fysiek geen goede verbinding tussen dit gebied en Helvoirt. Dit komt door de aanwezigheid van de N65. Wanneer deze verbinding op een goede manier tot stand gebracht kan worden en de aanwezige bedrijven geen belemmeringen (meer) vormen, zou deze locatie eventueel ontwikkeld kunnen worden.</w:t>
            </w:r>
          </w:p>
          <w:p w:rsidR="00015282" w:rsidRPr="00015282" w:rsidRDefault="00015282" w:rsidP="00015282">
            <w:pPr>
              <w:pStyle w:val="Geenafstand"/>
              <w:rPr>
                <w:b/>
                <w:sz w:val="14"/>
              </w:rPr>
            </w:pPr>
          </w:p>
          <w:p w:rsidR="00015282" w:rsidRPr="00015282" w:rsidRDefault="00015282" w:rsidP="00015282">
            <w:pPr>
              <w:pStyle w:val="Geenafstand"/>
              <w:rPr>
                <w:b/>
                <w:color w:val="00B050"/>
                <w:sz w:val="14"/>
              </w:rPr>
            </w:pPr>
            <w:r w:rsidRPr="00015282">
              <w:rPr>
                <w:b/>
                <w:color w:val="00B050"/>
                <w:sz w:val="14"/>
              </w:rPr>
              <w:t>ZK 6. Nabij Huize Theresia</w:t>
            </w:r>
          </w:p>
          <w:p w:rsidR="00015282" w:rsidRPr="00015282" w:rsidRDefault="00015282" w:rsidP="00015282">
            <w:pPr>
              <w:pStyle w:val="Geenafstand"/>
              <w:rPr>
                <w:sz w:val="14"/>
              </w:rPr>
            </w:pPr>
            <w:r w:rsidRPr="00015282">
              <w:rPr>
                <w:sz w:val="14"/>
              </w:rPr>
              <w:t>Gelegen aan bestaand stedelijk gebied. Aansluitend op Vught. Hierbij dient wel meegegeven te worden dat dit een nu nog open en groen gebied betreft welke de kern van Vught insteekt. Deze kwaliteit behouden bij toekomstige ontwikkelingen wordt aangeraden.</w:t>
            </w:r>
          </w:p>
          <w:p w:rsidR="00015282" w:rsidRPr="00015282" w:rsidRDefault="00015282" w:rsidP="00015282">
            <w:pPr>
              <w:pStyle w:val="Geenafstand"/>
              <w:rPr>
                <w:b/>
                <w:sz w:val="14"/>
              </w:rPr>
            </w:pPr>
          </w:p>
          <w:p w:rsidR="00015282" w:rsidRPr="00E110D8" w:rsidRDefault="00015282" w:rsidP="00015282">
            <w:pPr>
              <w:pStyle w:val="Geenafstand"/>
              <w:rPr>
                <w:b/>
                <w:color w:val="F79646" w:themeColor="accent6"/>
                <w:sz w:val="14"/>
              </w:rPr>
            </w:pPr>
            <w:r w:rsidRPr="00E110D8">
              <w:rPr>
                <w:b/>
                <w:color w:val="F79646" w:themeColor="accent6"/>
                <w:sz w:val="14"/>
              </w:rPr>
              <w:t xml:space="preserve">ZK 7. </w:t>
            </w:r>
            <w:proofErr w:type="spellStart"/>
            <w:r w:rsidRPr="00E110D8">
              <w:rPr>
                <w:b/>
                <w:color w:val="F79646" w:themeColor="accent6"/>
                <w:sz w:val="14"/>
              </w:rPr>
              <w:t>Hoevensestraat</w:t>
            </w:r>
            <w:proofErr w:type="spellEnd"/>
            <w:r w:rsidRPr="00E110D8">
              <w:rPr>
                <w:b/>
                <w:color w:val="F79646" w:themeColor="accent6"/>
                <w:sz w:val="14"/>
              </w:rPr>
              <w:t>/Vijverbosweg</w:t>
            </w:r>
          </w:p>
          <w:p w:rsidR="00015282" w:rsidRPr="00015282" w:rsidRDefault="00015282" w:rsidP="00015282">
            <w:pPr>
              <w:pStyle w:val="Geenafstand"/>
              <w:rPr>
                <w:sz w:val="14"/>
              </w:rPr>
            </w:pPr>
            <w:r w:rsidRPr="00015282">
              <w:rPr>
                <w:sz w:val="14"/>
              </w:rPr>
              <w:t xml:space="preserve">Voor deze locatie is eerder onderzoek gedaan naar de mogelijkheid voor woningbouw. Vanwege de aanwezigheid van de kamsalamander is hier toen geen plan van de grond gekomen. Wij verwachten op korte termijn hier daarom ook geen ontwikkelingen. </w:t>
            </w:r>
          </w:p>
          <w:p w:rsidR="00015282" w:rsidRPr="00015282" w:rsidRDefault="00015282" w:rsidP="00015282">
            <w:pPr>
              <w:pStyle w:val="Geenafstand"/>
              <w:rPr>
                <w:b/>
                <w:sz w:val="14"/>
              </w:rPr>
            </w:pPr>
          </w:p>
          <w:p w:rsidR="00015282" w:rsidRPr="00015282" w:rsidRDefault="00015282" w:rsidP="00015282">
            <w:pPr>
              <w:pStyle w:val="Geenafstand"/>
              <w:rPr>
                <w:b/>
                <w:color w:val="00B050"/>
                <w:sz w:val="14"/>
              </w:rPr>
            </w:pPr>
            <w:r w:rsidRPr="00015282">
              <w:rPr>
                <w:b/>
                <w:color w:val="00B050"/>
                <w:sz w:val="14"/>
              </w:rPr>
              <w:t xml:space="preserve">ZK 8. Vught </w:t>
            </w:r>
            <w:proofErr w:type="spellStart"/>
            <w:r w:rsidRPr="00015282">
              <w:rPr>
                <w:b/>
                <w:color w:val="00B050"/>
                <w:sz w:val="14"/>
              </w:rPr>
              <w:t>Zuid-west</w:t>
            </w:r>
            <w:proofErr w:type="spellEnd"/>
          </w:p>
          <w:p w:rsidR="00015282" w:rsidRPr="00015282" w:rsidRDefault="00015282" w:rsidP="00015282">
            <w:pPr>
              <w:pStyle w:val="Geenafstand"/>
              <w:rPr>
                <w:sz w:val="14"/>
              </w:rPr>
            </w:pPr>
            <w:r w:rsidRPr="00015282">
              <w:rPr>
                <w:sz w:val="14"/>
              </w:rPr>
              <w:t>Gelegen aan bestaand stedelijk gebied. Aansluitend op Vught</w:t>
            </w:r>
          </w:p>
          <w:p w:rsidR="00015282" w:rsidRPr="00015282" w:rsidRDefault="00015282" w:rsidP="00015282">
            <w:pPr>
              <w:pStyle w:val="Geenafstand"/>
              <w:rPr>
                <w:b/>
                <w:sz w:val="14"/>
              </w:rPr>
            </w:pPr>
          </w:p>
          <w:p w:rsidR="00015282" w:rsidRPr="00015282" w:rsidRDefault="00015282" w:rsidP="00015282">
            <w:pPr>
              <w:pStyle w:val="Geenafstand"/>
              <w:rPr>
                <w:b/>
                <w:color w:val="00B050"/>
                <w:sz w:val="14"/>
              </w:rPr>
            </w:pPr>
            <w:r w:rsidRPr="00015282">
              <w:rPr>
                <w:b/>
                <w:color w:val="00B050"/>
                <w:sz w:val="14"/>
              </w:rPr>
              <w:t>ZK 9. Vught – zuidgrens</w:t>
            </w:r>
          </w:p>
          <w:p w:rsidR="00015282" w:rsidRPr="00015282" w:rsidRDefault="00015282" w:rsidP="00015282">
            <w:pPr>
              <w:pStyle w:val="Geenafstand"/>
              <w:rPr>
                <w:sz w:val="14"/>
              </w:rPr>
            </w:pPr>
            <w:r w:rsidRPr="00015282">
              <w:rPr>
                <w:sz w:val="14"/>
              </w:rPr>
              <w:t>Gelegen aan bestaand stedelijk gebied. Aansluitend op Vught</w:t>
            </w:r>
          </w:p>
          <w:p w:rsidR="00015282" w:rsidRPr="00015282" w:rsidRDefault="00015282" w:rsidP="00015282">
            <w:pPr>
              <w:pStyle w:val="Geenafstand"/>
              <w:rPr>
                <w:b/>
                <w:sz w:val="14"/>
              </w:rPr>
            </w:pPr>
          </w:p>
          <w:p w:rsidR="00015282" w:rsidRPr="00015282" w:rsidRDefault="00015282" w:rsidP="00015282">
            <w:pPr>
              <w:pStyle w:val="Geenafstand"/>
              <w:rPr>
                <w:b/>
                <w:color w:val="00B050"/>
                <w:sz w:val="14"/>
              </w:rPr>
            </w:pPr>
            <w:r w:rsidRPr="00015282">
              <w:rPr>
                <w:b/>
                <w:color w:val="00B050"/>
                <w:sz w:val="14"/>
              </w:rPr>
              <w:t>ZK10. Den Hoek</w:t>
            </w:r>
          </w:p>
          <w:p w:rsidR="00015282" w:rsidRPr="00015282" w:rsidRDefault="00015282" w:rsidP="00015282">
            <w:pPr>
              <w:pStyle w:val="Geenafstand"/>
              <w:rPr>
                <w:sz w:val="14"/>
              </w:rPr>
            </w:pPr>
            <w:r w:rsidRPr="00015282">
              <w:rPr>
                <w:sz w:val="14"/>
              </w:rPr>
              <w:t>Gelegen aan bestaand stedelijk gebied. Aansluitend op de laatste uit breiding van Helvoirt.</w:t>
            </w:r>
          </w:p>
          <w:p w:rsidR="00015282" w:rsidRDefault="00015282" w:rsidP="00015282"/>
        </w:tc>
      </w:tr>
    </w:tbl>
    <w:p w:rsidR="00667EFD" w:rsidRPr="00E110D8" w:rsidRDefault="00E110D8" w:rsidP="00E110D8">
      <w:pPr>
        <w:jc w:val="center"/>
        <w:rPr>
          <w:rFonts w:ascii="Arial" w:hAnsi="Arial" w:cs="Arial"/>
          <w:b/>
          <w:sz w:val="28"/>
        </w:rPr>
      </w:pPr>
      <w:r w:rsidRPr="00E110D8">
        <w:rPr>
          <w:rFonts w:ascii="Arial" w:hAnsi="Arial" w:cs="Arial"/>
          <w:b/>
          <w:sz w:val="36"/>
        </w:rPr>
        <w:t>CONCEPT - Argumenten</w:t>
      </w:r>
      <w:r w:rsidR="00015282" w:rsidRPr="00E110D8">
        <w:rPr>
          <w:rFonts w:ascii="Arial" w:hAnsi="Arial" w:cs="Arial"/>
          <w:b/>
          <w:sz w:val="36"/>
        </w:rPr>
        <w:t xml:space="preserve"> per gebied</w:t>
      </w:r>
      <w:r>
        <w:rPr>
          <w:rFonts w:ascii="Arial" w:hAnsi="Arial" w:cs="Arial"/>
          <w:b/>
          <w:sz w:val="36"/>
        </w:rPr>
        <w:t xml:space="preserve"> </w:t>
      </w:r>
      <w:r w:rsidRPr="00E110D8">
        <w:rPr>
          <w:rFonts w:ascii="Arial" w:hAnsi="Arial" w:cs="Arial"/>
          <w:b/>
          <w:sz w:val="36"/>
        </w:rPr>
        <w:t xml:space="preserve">- juni </w:t>
      </w:r>
      <w:r w:rsidRPr="00E110D8">
        <w:rPr>
          <w:rFonts w:ascii="Arial" w:hAnsi="Arial" w:cs="Arial"/>
          <w:b/>
          <w:sz w:val="40"/>
        </w:rPr>
        <w:t>2022</w:t>
      </w:r>
      <w:r w:rsidR="00015282">
        <w:rPr>
          <w:rFonts w:ascii="Arial" w:hAnsi="Arial" w:cs="Arial"/>
          <w:b/>
          <w:sz w:val="52"/>
        </w:rPr>
        <w:br/>
      </w:r>
    </w:p>
    <w:sectPr w:rsidR="00667EFD" w:rsidRPr="00E110D8" w:rsidSect="00D43F2F">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282" w:rsidRDefault="00015282" w:rsidP="00C75B1D">
      <w:r>
        <w:separator/>
      </w:r>
    </w:p>
  </w:endnote>
  <w:endnote w:type="continuationSeparator" w:id="0">
    <w:p w:rsidR="00015282" w:rsidRDefault="00015282" w:rsidP="00C75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DD7" w:rsidRDefault="000E1DD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DD7" w:rsidRDefault="000E1DD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DD7" w:rsidRDefault="000E1D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282" w:rsidRDefault="00015282" w:rsidP="00C75B1D">
      <w:r>
        <w:separator/>
      </w:r>
    </w:p>
  </w:footnote>
  <w:footnote w:type="continuationSeparator" w:id="0">
    <w:p w:rsidR="00015282" w:rsidRDefault="00015282" w:rsidP="00C75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DD7" w:rsidRDefault="000E1DD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DD7" w:rsidRDefault="000E1DD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DD7" w:rsidRDefault="000E1DD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90874"/>
    <w:multiLevelType w:val="hybridMultilevel"/>
    <w:tmpl w:val="FDEE59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FE01AD4"/>
    <w:multiLevelType w:val="hybridMultilevel"/>
    <w:tmpl w:val="D7B6FA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15282"/>
    <w:rsid w:val="00015282"/>
    <w:rsid w:val="00030539"/>
    <w:rsid w:val="000C20C7"/>
    <w:rsid w:val="000E1DD7"/>
    <w:rsid w:val="00143705"/>
    <w:rsid w:val="00254E23"/>
    <w:rsid w:val="00275791"/>
    <w:rsid w:val="0028609F"/>
    <w:rsid w:val="002913C0"/>
    <w:rsid w:val="0030078B"/>
    <w:rsid w:val="004F5FAD"/>
    <w:rsid w:val="00535959"/>
    <w:rsid w:val="005539D8"/>
    <w:rsid w:val="005F40C9"/>
    <w:rsid w:val="00620841"/>
    <w:rsid w:val="00652999"/>
    <w:rsid w:val="00667EFD"/>
    <w:rsid w:val="007D11CF"/>
    <w:rsid w:val="008A52AB"/>
    <w:rsid w:val="00B754BD"/>
    <w:rsid w:val="00C30A50"/>
    <w:rsid w:val="00C75B1D"/>
    <w:rsid w:val="00D3488D"/>
    <w:rsid w:val="00D43F2F"/>
    <w:rsid w:val="00D91FBD"/>
    <w:rsid w:val="00DF7EB0"/>
    <w:rsid w:val="00E110D8"/>
    <w:rsid w:val="00E4292A"/>
    <w:rsid w:val="00F26FA2"/>
    <w:rsid w:val="00F608D6"/>
    <w:rsid w:val="00F949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58B964F-A4B8-4239-85DD-33781B6F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43F2F"/>
  </w:style>
  <w:style w:type="paragraph" w:styleId="Kop1">
    <w:name w:val="heading 1"/>
    <w:basedOn w:val="Standaard"/>
    <w:next w:val="Standaard"/>
    <w:link w:val="Kop1Char"/>
    <w:uiPriority w:val="9"/>
    <w:qFormat/>
    <w:rsid w:val="0028609F"/>
    <w:pPr>
      <w:keepNext/>
      <w:keepLines/>
      <w:spacing w:before="240" w:after="60"/>
      <w:outlineLvl w:val="0"/>
    </w:pPr>
    <w:rPr>
      <w:rFonts w:ascii="Gill Sans MT" w:eastAsiaTheme="majorEastAsia" w:hAnsi="Gill Sans MT" w:cstheme="majorBidi"/>
      <w:b/>
      <w:bCs/>
      <w:kern w:val="32"/>
      <w:sz w:val="32"/>
      <w:szCs w:val="28"/>
    </w:rPr>
  </w:style>
  <w:style w:type="paragraph" w:styleId="Kop2">
    <w:name w:val="heading 2"/>
    <w:basedOn w:val="Standaard"/>
    <w:next w:val="Standaard"/>
    <w:link w:val="Kop2Char"/>
    <w:uiPriority w:val="9"/>
    <w:qFormat/>
    <w:rsid w:val="0028609F"/>
    <w:pPr>
      <w:keepNext/>
      <w:keepLines/>
      <w:spacing w:before="240" w:after="60"/>
      <w:outlineLvl w:val="1"/>
    </w:pPr>
    <w:rPr>
      <w:rFonts w:ascii="Gill Sans MT" w:eastAsiaTheme="majorEastAsia" w:hAnsi="Gill Sans MT" w:cstheme="majorBidi"/>
      <w:b/>
      <w:bCs/>
      <w:kern w:val="32"/>
      <w:sz w:val="28"/>
      <w:szCs w:val="26"/>
    </w:rPr>
  </w:style>
  <w:style w:type="paragraph" w:styleId="Kop3">
    <w:name w:val="heading 3"/>
    <w:basedOn w:val="Standaard"/>
    <w:next w:val="Standaard"/>
    <w:link w:val="Kop3Char"/>
    <w:uiPriority w:val="9"/>
    <w:qFormat/>
    <w:rsid w:val="0028609F"/>
    <w:pPr>
      <w:keepNext/>
      <w:keepLines/>
      <w:spacing w:before="240" w:after="60"/>
      <w:outlineLvl w:val="2"/>
    </w:pPr>
    <w:rPr>
      <w:rFonts w:ascii="Gill Sans MT" w:eastAsiaTheme="majorEastAsia" w:hAnsi="Gill Sans MT" w:cstheme="majorBidi"/>
      <w:b/>
      <w:bCs/>
      <w:kern w:val="32"/>
    </w:rPr>
  </w:style>
  <w:style w:type="paragraph" w:styleId="Kop4">
    <w:name w:val="heading 4"/>
    <w:basedOn w:val="Standaard"/>
    <w:next w:val="Standaard"/>
    <w:link w:val="Kop4Char"/>
    <w:uiPriority w:val="9"/>
    <w:semiHidden/>
    <w:rsid w:val="00B754BD"/>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rsid w:val="00E4292A"/>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609F"/>
    <w:rPr>
      <w:rFonts w:ascii="Gill Sans MT" w:eastAsiaTheme="majorEastAsia" w:hAnsi="Gill Sans MT" w:cstheme="majorBidi"/>
      <w:b/>
      <w:bCs/>
      <w:kern w:val="32"/>
      <w:sz w:val="32"/>
      <w:szCs w:val="28"/>
    </w:rPr>
  </w:style>
  <w:style w:type="character" w:customStyle="1" w:styleId="Kop2Char">
    <w:name w:val="Kop 2 Char"/>
    <w:basedOn w:val="Standaardalinea-lettertype"/>
    <w:link w:val="Kop2"/>
    <w:uiPriority w:val="9"/>
    <w:rsid w:val="0028609F"/>
    <w:rPr>
      <w:rFonts w:ascii="Gill Sans MT" w:eastAsiaTheme="majorEastAsia" w:hAnsi="Gill Sans MT" w:cstheme="majorBidi"/>
      <w:b/>
      <w:bCs/>
      <w:kern w:val="32"/>
      <w:sz w:val="28"/>
      <w:szCs w:val="26"/>
    </w:rPr>
  </w:style>
  <w:style w:type="character" w:customStyle="1" w:styleId="Kop3Char">
    <w:name w:val="Kop 3 Char"/>
    <w:basedOn w:val="Standaardalinea-lettertype"/>
    <w:link w:val="Kop3"/>
    <w:uiPriority w:val="9"/>
    <w:rsid w:val="0028609F"/>
    <w:rPr>
      <w:rFonts w:ascii="Gill Sans MT" w:eastAsiaTheme="majorEastAsia" w:hAnsi="Gill Sans MT" w:cstheme="majorBidi"/>
      <w:b/>
      <w:bCs/>
      <w:kern w:val="32"/>
    </w:rPr>
  </w:style>
  <w:style w:type="character" w:customStyle="1" w:styleId="Kop4Char">
    <w:name w:val="Kop 4 Char"/>
    <w:basedOn w:val="Standaardalinea-lettertype"/>
    <w:link w:val="Kop4"/>
    <w:uiPriority w:val="9"/>
    <w:semiHidden/>
    <w:rsid w:val="00667EFD"/>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667EFD"/>
    <w:rPr>
      <w:rFonts w:asciiTheme="majorHAnsi" w:eastAsiaTheme="majorEastAsia" w:hAnsiTheme="majorHAnsi" w:cstheme="majorBidi"/>
      <w:color w:val="243F60" w:themeColor="accent1" w:themeShade="7F"/>
    </w:rPr>
  </w:style>
  <w:style w:type="paragraph" w:styleId="Koptekst">
    <w:name w:val="header"/>
    <w:basedOn w:val="Standaard"/>
    <w:link w:val="KoptekstChar"/>
    <w:uiPriority w:val="99"/>
    <w:rsid w:val="00C75B1D"/>
    <w:pPr>
      <w:tabs>
        <w:tab w:val="center" w:pos="4536"/>
        <w:tab w:val="right" w:pos="9072"/>
      </w:tabs>
    </w:pPr>
  </w:style>
  <w:style w:type="character" w:customStyle="1" w:styleId="KoptekstChar">
    <w:name w:val="Koptekst Char"/>
    <w:basedOn w:val="Standaardalinea-lettertype"/>
    <w:link w:val="Koptekst"/>
    <w:uiPriority w:val="99"/>
    <w:rsid w:val="00667EFD"/>
  </w:style>
  <w:style w:type="paragraph" w:styleId="Voettekst">
    <w:name w:val="footer"/>
    <w:basedOn w:val="Standaard"/>
    <w:link w:val="VoettekstChar"/>
    <w:uiPriority w:val="99"/>
    <w:rsid w:val="00C75B1D"/>
    <w:pPr>
      <w:tabs>
        <w:tab w:val="center" w:pos="4536"/>
        <w:tab w:val="right" w:pos="9072"/>
      </w:tabs>
    </w:pPr>
  </w:style>
  <w:style w:type="character" w:customStyle="1" w:styleId="VoettekstChar">
    <w:name w:val="Voettekst Char"/>
    <w:basedOn w:val="Standaardalinea-lettertype"/>
    <w:link w:val="Voettekst"/>
    <w:uiPriority w:val="99"/>
    <w:rsid w:val="00667EFD"/>
  </w:style>
  <w:style w:type="paragraph" w:styleId="Lijstalinea">
    <w:name w:val="List Paragraph"/>
    <w:basedOn w:val="Standaard"/>
    <w:uiPriority w:val="34"/>
    <w:rsid w:val="000E1DD7"/>
    <w:pPr>
      <w:ind w:left="720"/>
      <w:contextualSpacing/>
    </w:pPr>
  </w:style>
  <w:style w:type="paragraph" w:styleId="Ballontekst">
    <w:name w:val="Balloon Text"/>
    <w:basedOn w:val="Standaard"/>
    <w:link w:val="BallontekstChar"/>
    <w:uiPriority w:val="99"/>
    <w:semiHidden/>
    <w:unhideWhenUsed/>
    <w:rsid w:val="000E1DD7"/>
    <w:rPr>
      <w:rFonts w:ascii="Tahoma" w:hAnsi="Tahoma" w:cs="Tahoma"/>
      <w:sz w:val="16"/>
      <w:szCs w:val="16"/>
    </w:rPr>
  </w:style>
  <w:style w:type="character" w:customStyle="1" w:styleId="BallontekstChar">
    <w:name w:val="Ballontekst Char"/>
    <w:basedOn w:val="Standaardalinea-lettertype"/>
    <w:link w:val="Ballontekst"/>
    <w:uiPriority w:val="99"/>
    <w:semiHidden/>
    <w:rsid w:val="000E1DD7"/>
    <w:rPr>
      <w:rFonts w:ascii="Tahoma" w:hAnsi="Tahoma" w:cs="Tahoma"/>
      <w:sz w:val="16"/>
      <w:szCs w:val="16"/>
    </w:rPr>
  </w:style>
  <w:style w:type="table" w:styleId="Tabelraster">
    <w:name w:val="Table Grid"/>
    <w:basedOn w:val="Standaardtabel"/>
    <w:uiPriority w:val="59"/>
    <w:rsid w:val="00015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015282"/>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ngepast">
      <a:majorFont>
        <a:latin typeface="Gill Sans MT"/>
        <a:ea typeface=""/>
        <a:cs typeface=""/>
      </a:majorFont>
      <a:minorFont>
        <a:latin typeface="Garamond"/>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A36AB-1D52-4EA6-A850-B3C526613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971</Words>
  <Characters>5345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Stout, Pascal</dc:creator>
  <cp:keywords/>
  <dc:description/>
  <cp:lastModifiedBy>Jong, Jeanette de</cp:lastModifiedBy>
  <cp:revision>2</cp:revision>
  <cp:lastPrinted>2022-06-27T15:15:00Z</cp:lastPrinted>
  <dcterms:created xsi:type="dcterms:W3CDTF">2022-07-01T12:21:00Z</dcterms:created>
  <dcterms:modified xsi:type="dcterms:W3CDTF">2022-07-01T12:21:00Z</dcterms:modified>
</cp:coreProperties>
</file>